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D30AE" w14:textId="77777777" w:rsidR="00AC7A8A" w:rsidRDefault="00AC7A8A" w:rsidP="00AC7A8A">
      <w:pPr>
        <w:jc w:val="center"/>
        <w:rPr>
          <w:sz w:val="30"/>
          <w:szCs w:val="30"/>
          <w:lang w:val="uk-UA"/>
        </w:rPr>
      </w:pPr>
      <w:r>
        <w:rPr>
          <w:noProof/>
          <w:sz w:val="30"/>
          <w:szCs w:val="30"/>
        </w:rPr>
        <w:drawing>
          <wp:inline distT="0" distB="0" distL="0" distR="0" wp14:anchorId="79B1C2FB" wp14:editId="33920601">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14:paraId="1062CFC2" w14:textId="6E85E86C" w:rsidR="001A634F" w:rsidRDefault="001A634F" w:rsidP="001A634F">
      <w:pPr>
        <w:jc w:val="right"/>
        <w:outlineLvl w:val="0"/>
        <w:rPr>
          <w:b/>
          <w:sz w:val="30"/>
          <w:szCs w:val="30"/>
          <w:lang w:val="uk-UA"/>
        </w:rPr>
      </w:pPr>
      <w:proofErr w:type="spellStart"/>
      <w:r>
        <w:rPr>
          <w:b/>
          <w:sz w:val="30"/>
          <w:szCs w:val="30"/>
          <w:lang w:val="uk-UA"/>
        </w:rPr>
        <w:t>проєкт</w:t>
      </w:r>
      <w:proofErr w:type="spellEnd"/>
    </w:p>
    <w:p w14:paraId="5071569B" w14:textId="6D55D1E9" w:rsidR="00AC7A8A" w:rsidRDefault="00AC7A8A" w:rsidP="00AC7A8A">
      <w:pPr>
        <w:jc w:val="center"/>
        <w:outlineLvl w:val="0"/>
        <w:rPr>
          <w:b/>
          <w:sz w:val="30"/>
          <w:szCs w:val="30"/>
          <w:lang w:val="uk-UA"/>
        </w:rPr>
      </w:pPr>
      <w:r>
        <w:rPr>
          <w:b/>
          <w:sz w:val="30"/>
          <w:szCs w:val="30"/>
          <w:lang w:val="uk-UA"/>
        </w:rPr>
        <w:t>УКРАЇНА</w:t>
      </w:r>
    </w:p>
    <w:p w14:paraId="27145885" w14:textId="77777777" w:rsidR="00AC7A8A" w:rsidRDefault="00AC7A8A" w:rsidP="00AC7A8A">
      <w:pPr>
        <w:jc w:val="center"/>
        <w:outlineLvl w:val="0"/>
        <w:rPr>
          <w:b/>
          <w:sz w:val="30"/>
          <w:szCs w:val="30"/>
          <w:lang w:val="uk-UA"/>
        </w:rPr>
      </w:pPr>
      <w:r>
        <w:rPr>
          <w:b/>
          <w:sz w:val="30"/>
          <w:szCs w:val="30"/>
          <w:lang w:val="uk-UA"/>
        </w:rPr>
        <w:t>КОЛОМИЙСЬКА МІСЬКА РАДА</w:t>
      </w:r>
    </w:p>
    <w:p w14:paraId="5294A27C" w14:textId="77777777" w:rsidR="00AC7A8A" w:rsidRDefault="00AC7A8A" w:rsidP="00AC7A8A">
      <w:pPr>
        <w:jc w:val="center"/>
        <w:outlineLvl w:val="0"/>
        <w:rPr>
          <w:b/>
          <w:sz w:val="30"/>
          <w:szCs w:val="30"/>
          <w:lang w:val="uk-UA"/>
        </w:rPr>
      </w:pPr>
      <w:r>
        <w:rPr>
          <w:b/>
          <w:sz w:val="30"/>
          <w:szCs w:val="30"/>
          <w:lang w:val="uk-UA"/>
        </w:rPr>
        <w:t>Виконавчий комітет</w:t>
      </w:r>
    </w:p>
    <w:p w14:paraId="2B2A436B" w14:textId="77777777" w:rsidR="00AC7A8A" w:rsidRDefault="00AC7A8A" w:rsidP="00AC7A8A">
      <w:pPr>
        <w:jc w:val="center"/>
        <w:outlineLvl w:val="0"/>
        <w:rPr>
          <w:b/>
          <w:bCs/>
          <w:sz w:val="30"/>
          <w:szCs w:val="30"/>
          <w:lang w:val="uk-UA"/>
        </w:rPr>
      </w:pPr>
      <w:r>
        <w:rPr>
          <w:b/>
          <w:sz w:val="30"/>
          <w:szCs w:val="30"/>
          <w:lang w:val="uk-UA"/>
        </w:rPr>
        <w:t xml:space="preserve">Р І Ш Е Н </w:t>
      </w:r>
      <w:proofErr w:type="spellStart"/>
      <w:r>
        <w:rPr>
          <w:b/>
          <w:sz w:val="30"/>
          <w:szCs w:val="30"/>
          <w:lang w:val="uk-UA"/>
        </w:rPr>
        <w:t>Н</w:t>
      </w:r>
      <w:proofErr w:type="spellEnd"/>
      <w:r>
        <w:rPr>
          <w:b/>
          <w:sz w:val="30"/>
          <w:szCs w:val="30"/>
          <w:lang w:val="uk-UA"/>
        </w:rPr>
        <w:t xml:space="preserve"> Я</w:t>
      </w:r>
    </w:p>
    <w:p w14:paraId="0F692795" w14:textId="77777777" w:rsidR="00AC7A8A" w:rsidRDefault="00AC7A8A" w:rsidP="00AC7A8A"/>
    <w:p w14:paraId="50202C16" w14:textId="77777777" w:rsidR="00AC7A8A" w:rsidRDefault="00AC7A8A" w:rsidP="00AC7A8A">
      <w:pPr>
        <w:rPr>
          <w:sz w:val="30"/>
          <w:szCs w:val="30"/>
          <w:lang w:val="uk-UA"/>
        </w:rPr>
      </w:pPr>
      <w:r>
        <w:rPr>
          <w:sz w:val="30"/>
          <w:szCs w:val="30"/>
          <w:lang w:val="uk-UA"/>
        </w:rPr>
        <w:t>від ______________</w:t>
      </w:r>
      <w:r>
        <w:rPr>
          <w:sz w:val="30"/>
          <w:szCs w:val="30"/>
          <w:lang w:val="uk-UA"/>
        </w:rPr>
        <w:tab/>
      </w:r>
      <w:r>
        <w:rPr>
          <w:sz w:val="30"/>
          <w:szCs w:val="30"/>
          <w:lang w:val="uk-UA"/>
        </w:rPr>
        <w:tab/>
        <w:t xml:space="preserve">   </w:t>
      </w:r>
      <w:r>
        <w:rPr>
          <w:sz w:val="30"/>
          <w:szCs w:val="30"/>
        </w:rPr>
        <w:t xml:space="preserve">   </w:t>
      </w:r>
      <w:r>
        <w:rPr>
          <w:sz w:val="30"/>
          <w:szCs w:val="30"/>
          <w:lang w:val="uk-UA"/>
        </w:rPr>
        <w:t xml:space="preserve"> м. Коломия</w:t>
      </w:r>
      <w:r>
        <w:rPr>
          <w:sz w:val="30"/>
          <w:szCs w:val="30"/>
          <w:lang w:val="uk-UA"/>
        </w:rPr>
        <w:tab/>
      </w:r>
      <w:r>
        <w:rPr>
          <w:sz w:val="30"/>
          <w:szCs w:val="30"/>
          <w:lang w:val="uk-UA"/>
        </w:rPr>
        <w:tab/>
      </w:r>
      <w:r>
        <w:rPr>
          <w:sz w:val="30"/>
          <w:szCs w:val="30"/>
          <w:lang w:val="uk-UA"/>
        </w:rPr>
        <w:tab/>
      </w:r>
      <w:r>
        <w:rPr>
          <w:sz w:val="30"/>
          <w:szCs w:val="30"/>
          <w:lang w:val="uk-UA"/>
        </w:rPr>
        <w:tab/>
      </w:r>
      <w:r>
        <w:rPr>
          <w:sz w:val="30"/>
          <w:szCs w:val="30"/>
          <w:lang w:val="uk-UA"/>
        </w:rPr>
        <w:tab/>
      </w:r>
      <w:r>
        <w:rPr>
          <w:sz w:val="30"/>
          <w:szCs w:val="30"/>
        </w:rPr>
        <w:t xml:space="preserve">   </w:t>
      </w:r>
      <w:r>
        <w:rPr>
          <w:sz w:val="30"/>
          <w:szCs w:val="30"/>
          <w:lang w:val="uk-UA"/>
        </w:rPr>
        <w:t>№____</w:t>
      </w:r>
    </w:p>
    <w:p w14:paraId="7D48213A" w14:textId="77777777" w:rsidR="00AC7A8A" w:rsidRDefault="00AC7A8A" w:rsidP="00AC7A8A">
      <w:pPr>
        <w:rPr>
          <w:sz w:val="24"/>
          <w:szCs w:val="24"/>
          <w:lang w:val="uk-UA" w:eastAsia="uk-UA"/>
        </w:rPr>
      </w:pPr>
    </w:p>
    <w:p w14:paraId="532FBB16" w14:textId="77777777" w:rsidR="00AC7A8A" w:rsidRDefault="00AC7A8A" w:rsidP="00AC7A8A">
      <w:pPr>
        <w:rPr>
          <w:sz w:val="24"/>
          <w:szCs w:val="24"/>
          <w:lang w:val="uk-UA" w:eastAsia="uk-UA"/>
        </w:rPr>
      </w:pPr>
    </w:p>
    <w:tbl>
      <w:tblPr>
        <w:tblW w:w="0" w:type="auto"/>
        <w:tblLayout w:type="fixed"/>
        <w:tblLook w:val="04A0" w:firstRow="1" w:lastRow="0" w:firstColumn="1" w:lastColumn="0" w:noHBand="0" w:noVBand="1"/>
      </w:tblPr>
      <w:tblGrid>
        <w:gridCol w:w="4428"/>
      </w:tblGrid>
      <w:tr w:rsidR="00AC7A8A" w14:paraId="67368AE1" w14:textId="77777777" w:rsidTr="00AC7A8A">
        <w:trPr>
          <w:trHeight w:val="407"/>
        </w:trPr>
        <w:tc>
          <w:tcPr>
            <w:tcW w:w="4428" w:type="dxa"/>
            <w:hideMark/>
          </w:tcPr>
          <w:p w14:paraId="69290F22" w14:textId="559F6E3C" w:rsidR="00AC7A8A" w:rsidRDefault="00AC7A8A">
            <w:pPr>
              <w:snapToGrid w:val="0"/>
              <w:spacing w:line="254" w:lineRule="auto"/>
              <w:jc w:val="both"/>
              <w:rPr>
                <w:b/>
                <w:lang w:val="uk-UA"/>
              </w:rPr>
            </w:pPr>
            <w:r>
              <w:rPr>
                <w:b/>
                <w:lang w:val="uk-UA"/>
              </w:rPr>
              <w:t>Про надання дозвол</w:t>
            </w:r>
            <w:r w:rsidR="00E17031">
              <w:rPr>
                <w:b/>
                <w:lang w:val="uk-UA"/>
              </w:rPr>
              <w:t>у</w:t>
            </w:r>
            <w:r>
              <w:rPr>
                <w:b/>
                <w:lang w:val="uk-UA"/>
              </w:rPr>
              <w:t xml:space="preserve"> на </w:t>
            </w:r>
            <w:r w:rsidR="00286D52">
              <w:rPr>
                <w:b/>
                <w:lang w:val="uk-UA"/>
              </w:rPr>
              <w:t xml:space="preserve">укладення договору про поділ спадкового майна </w:t>
            </w:r>
            <w:r>
              <w:rPr>
                <w:b/>
                <w:lang w:val="uk-UA"/>
              </w:rPr>
              <w:t xml:space="preserve"> </w:t>
            </w:r>
          </w:p>
        </w:tc>
      </w:tr>
    </w:tbl>
    <w:p w14:paraId="327AB96C" w14:textId="77777777" w:rsidR="00AC7A8A" w:rsidRDefault="00AC7A8A" w:rsidP="00AC7A8A">
      <w:pPr>
        <w:jc w:val="both"/>
        <w:rPr>
          <w:lang w:val="uk-UA"/>
        </w:rPr>
      </w:pPr>
    </w:p>
    <w:p w14:paraId="29283C5A" w14:textId="77777777" w:rsidR="00AC7A8A" w:rsidRDefault="00AC7A8A" w:rsidP="00AC7A8A">
      <w:pPr>
        <w:jc w:val="both"/>
        <w:rPr>
          <w:lang w:val="uk-UA"/>
        </w:rPr>
      </w:pPr>
    </w:p>
    <w:p w14:paraId="30725568" w14:textId="7D90F98E" w:rsidR="004C1A54" w:rsidRDefault="00AC7A8A" w:rsidP="004C1A54">
      <w:pPr>
        <w:ind w:firstLine="708"/>
        <w:jc w:val="both"/>
        <w:rPr>
          <w:lang w:val="uk-UA"/>
        </w:rPr>
      </w:pPr>
      <w:r>
        <w:rPr>
          <w:lang w:val="uk-UA"/>
        </w:rPr>
        <w:t>Беручи до уваги заяв</w:t>
      </w:r>
      <w:r w:rsidR="00CC1E4B">
        <w:rPr>
          <w:lang w:val="uk-UA"/>
        </w:rPr>
        <w:t>и</w:t>
      </w:r>
      <w:r>
        <w:rPr>
          <w:lang w:val="uk-UA"/>
        </w:rPr>
        <w:t xml:space="preserve"> та документи подані громадян</w:t>
      </w:r>
      <w:r w:rsidR="00CC1E4B">
        <w:rPr>
          <w:lang w:val="uk-UA"/>
        </w:rPr>
        <w:t>ами</w:t>
      </w:r>
      <w:r w:rsidR="00A05263">
        <w:rPr>
          <w:lang w:val="uk-UA"/>
        </w:rPr>
        <w:t xml:space="preserve">, </w:t>
      </w:r>
      <w:r>
        <w:rPr>
          <w:lang w:val="uk-UA"/>
        </w:rPr>
        <w:t>з метою охорони і захисту прав та інтересів дітей при вчиненні правочинів щодо належного їм нерухомого майна, в тому числі житла, право власності на яке, або право користування яким вони мають, врахувавши пропозиції комісії з питань захисту прав дитини, керуючись статтями 17, 18 Закону України «Про охорону дитинства», статтею 177 Сімейного кодексу України, статтею 12 Закону України «Про основи соціального захисту бездомних громадян та безпритульних дітей», Законом України «Про місцеве самоврядування в Україні»,</w:t>
      </w:r>
      <w:r w:rsidR="008562D8">
        <w:rPr>
          <w:lang w:val="uk-UA"/>
        </w:rPr>
        <w:t xml:space="preserve"> </w:t>
      </w:r>
      <w:r w:rsidR="004C1A54">
        <w:rPr>
          <w:lang w:val="uk-UA"/>
        </w:rPr>
        <w:t xml:space="preserve">виконавчий комітет міської ради </w:t>
      </w:r>
    </w:p>
    <w:p w14:paraId="231ACD4F" w14:textId="77777777" w:rsidR="00AC7A8A" w:rsidRDefault="00AC7A8A" w:rsidP="00AC7A8A">
      <w:pPr>
        <w:ind w:firstLine="708"/>
        <w:jc w:val="center"/>
        <w:rPr>
          <w:b/>
          <w:lang w:val="uk-UA"/>
        </w:rPr>
      </w:pPr>
      <w:r>
        <w:rPr>
          <w:b/>
          <w:lang w:val="uk-UA"/>
        </w:rPr>
        <w:t>вирішив:</w:t>
      </w:r>
      <w:bookmarkStart w:id="0" w:name="_Hlk117083989"/>
    </w:p>
    <w:p w14:paraId="00ECEC31" w14:textId="7AB40BF5" w:rsidR="001667DA" w:rsidRDefault="00CC1E4B" w:rsidP="001667DA">
      <w:pPr>
        <w:ind w:firstLine="567"/>
        <w:jc w:val="both"/>
        <w:rPr>
          <w:lang w:val="uk-UA"/>
        </w:rPr>
      </w:pPr>
      <w:r>
        <w:rPr>
          <w:lang w:val="uk-UA"/>
        </w:rPr>
        <w:t xml:space="preserve">1. </w:t>
      </w:r>
      <w:r w:rsidR="008562D8">
        <w:rPr>
          <w:lang w:val="uk-UA"/>
        </w:rPr>
        <w:t>Д</w:t>
      </w:r>
      <w:r w:rsidR="00E93AEB">
        <w:rPr>
          <w:lang w:val="uk-UA"/>
        </w:rPr>
        <w:t>ати</w:t>
      </w:r>
      <w:r w:rsidR="00E93AEB" w:rsidRPr="0023379C">
        <w:rPr>
          <w:lang w:val="uk-UA"/>
        </w:rPr>
        <w:t xml:space="preserve"> дозв</w:t>
      </w:r>
      <w:r w:rsidR="00E93AEB">
        <w:rPr>
          <w:lang w:val="uk-UA"/>
        </w:rPr>
        <w:t>іл</w:t>
      </w:r>
      <w:r w:rsidR="00E93AEB" w:rsidRPr="0023379C">
        <w:rPr>
          <w:lang w:val="uk-UA"/>
        </w:rPr>
        <w:t xml:space="preserve"> </w:t>
      </w:r>
      <w:r w:rsidR="00E93AEB">
        <w:rPr>
          <w:lang w:val="uk-UA"/>
        </w:rPr>
        <w:t>громадя</w:t>
      </w:r>
      <w:r w:rsidR="00A05263">
        <w:rPr>
          <w:lang w:val="uk-UA"/>
        </w:rPr>
        <w:t>н</w:t>
      </w:r>
      <w:r w:rsidR="00286D52">
        <w:rPr>
          <w:lang w:val="uk-UA"/>
        </w:rPr>
        <w:t xml:space="preserve">ці </w:t>
      </w:r>
      <w:r w:rsidR="001A634F">
        <w:rPr>
          <w:lang w:val="uk-UA"/>
        </w:rPr>
        <w:t>___</w:t>
      </w:r>
      <w:r w:rsidR="00A52A34">
        <w:rPr>
          <w:lang w:val="uk-UA"/>
        </w:rPr>
        <w:t xml:space="preserve"> </w:t>
      </w:r>
      <w:r w:rsidR="00C55CC1">
        <w:rPr>
          <w:lang w:val="uk-UA"/>
        </w:rPr>
        <w:t xml:space="preserve">укласти договір про поділ спадкового майна, що залишилося після смерті </w:t>
      </w:r>
      <w:r w:rsidR="001A634F">
        <w:rPr>
          <w:lang w:val="uk-UA"/>
        </w:rPr>
        <w:t>___</w:t>
      </w:r>
      <w:r w:rsidR="001667DA" w:rsidRPr="001667DA">
        <w:rPr>
          <w:lang w:val="uk-UA"/>
        </w:rPr>
        <w:t xml:space="preserve"> </w:t>
      </w:r>
      <w:r w:rsidR="001667DA">
        <w:rPr>
          <w:lang w:val="uk-UA"/>
        </w:rPr>
        <w:t xml:space="preserve">від імені її малолітніх дітей </w:t>
      </w:r>
      <w:r w:rsidR="001A634F">
        <w:rPr>
          <w:lang w:val="uk-UA"/>
        </w:rPr>
        <w:t>__</w:t>
      </w:r>
      <w:r w:rsidR="001667DA">
        <w:rPr>
          <w:lang w:val="uk-UA"/>
        </w:rPr>
        <w:t xml:space="preserve">, 18.03.2016 року народження, та </w:t>
      </w:r>
      <w:r w:rsidR="001A634F">
        <w:rPr>
          <w:lang w:val="uk-UA"/>
        </w:rPr>
        <w:t>__</w:t>
      </w:r>
      <w:r w:rsidR="001667DA">
        <w:rPr>
          <w:lang w:val="uk-UA"/>
        </w:rPr>
        <w:t xml:space="preserve">, 08.02.2018 року народження, які мають частку права власності на спадкове майно, таким чином: </w:t>
      </w:r>
    </w:p>
    <w:p w14:paraId="13B516C8" w14:textId="412A5903" w:rsidR="00492F3F" w:rsidRPr="001667DA" w:rsidRDefault="001667DA" w:rsidP="00A05263">
      <w:pPr>
        <w:ind w:firstLine="567"/>
        <w:jc w:val="both"/>
        <w:rPr>
          <w:lang w:val="uk-UA"/>
        </w:rPr>
      </w:pPr>
      <w:r>
        <w:rPr>
          <w:lang w:val="uk-UA"/>
        </w:rPr>
        <w:t xml:space="preserve">1.1. На ім’я </w:t>
      </w:r>
      <w:r w:rsidR="001A634F">
        <w:rPr>
          <w:lang w:val="uk-UA"/>
        </w:rPr>
        <w:t>__</w:t>
      </w:r>
      <w:r w:rsidR="001F5A54">
        <w:rPr>
          <w:lang w:val="uk-UA"/>
        </w:rPr>
        <w:t>, 18.03.2016 року народження,</w:t>
      </w:r>
      <w:r>
        <w:rPr>
          <w:lang w:val="uk-UA"/>
        </w:rPr>
        <w:t xml:space="preserve"> </w:t>
      </w:r>
      <w:r w:rsidR="00963BB6">
        <w:rPr>
          <w:lang w:val="uk-UA"/>
        </w:rPr>
        <w:t>земельну ділянку для будівництва та обслуговування житлового будинку, господарських будівель та споруд (присадибна ділянка), площею 0,08 г</w:t>
      </w:r>
      <w:r w:rsidR="001F5A54">
        <w:rPr>
          <w:lang w:val="uk-UA"/>
        </w:rPr>
        <w:t>ектар</w:t>
      </w:r>
      <w:r w:rsidR="00963BB6">
        <w:rPr>
          <w:lang w:val="uk-UA"/>
        </w:rPr>
        <w:t xml:space="preserve">а, яка розташована за </w:t>
      </w:r>
      <w:proofErr w:type="spellStart"/>
      <w:r w:rsidR="00963BB6">
        <w:rPr>
          <w:lang w:val="uk-UA"/>
        </w:rPr>
        <w:t>адресою</w:t>
      </w:r>
      <w:proofErr w:type="spellEnd"/>
      <w:r w:rsidR="00963BB6">
        <w:rPr>
          <w:lang w:val="uk-UA"/>
        </w:rPr>
        <w:t xml:space="preserve">: вулиця </w:t>
      </w:r>
      <w:r w:rsidR="001A634F">
        <w:rPr>
          <w:lang w:val="uk-UA"/>
        </w:rPr>
        <w:t>__</w:t>
      </w:r>
      <w:r w:rsidR="00963BB6">
        <w:rPr>
          <w:lang w:val="uk-UA"/>
        </w:rPr>
        <w:t xml:space="preserve"> (кадастровий номер </w:t>
      </w:r>
      <w:r w:rsidR="001F5A54">
        <w:rPr>
          <w:lang w:val="uk-UA"/>
        </w:rPr>
        <w:t>земельної ділянки</w:t>
      </w:r>
      <w:r w:rsidR="00963BB6">
        <w:rPr>
          <w:lang w:val="uk-UA"/>
        </w:rPr>
        <w:t>:</w:t>
      </w:r>
      <w:r w:rsidR="001F5A54">
        <w:rPr>
          <w:lang w:val="uk-UA"/>
        </w:rPr>
        <w:t xml:space="preserve"> </w:t>
      </w:r>
      <w:r w:rsidR="001A634F">
        <w:rPr>
          <w:lang w:val="uk-UA"/>
        </w:rPr>
        <w:t>__</w:t>
      </w:r>
      <w:r w:rsidR="00963BB6">
        <w:rPr>
          <w:lang w:val="uk-UA"/>
        </w:rPr>
        <w:t>)</w:t>
      </w:r>
      <w:r w:rsidR="001F5A54">
        <w:rPr>
          <w:lang w:val="uk-UA"/>
        </w:rPr>
        <w:t>.</w:t>
      </w:r>
    </w:p>
    <w:p w14:paraId="5AA558CD" w14:textId="63AF1FD4" w:rsidR="001F5A54" w:rsidRDefault="001F5A54" w:rsidP="00A05263">
      <w:pPr>
        <w:ind w:firstLine="567"/>
        <w:jc w:val="both"/>
        <w:rPr>
          <w:lang w:val="uk-UA"/>
        </w:rPr>
      </w:pPr>
      <w:r>
        <w:rPr>
          <w:lang w:val="uk-UA"/>
        </w:rPr>
        <w:t xml:space="preserve">1.2. На ім’я </w:t>
      </w:r>
      <w:r w:rsidR="001A634F">
        <w:rPr>
          <w:lang w:val="uk-UA"/>
        </w:rPr>
        <w:t>___</w:t>
      </w:r>
      <w:r>
        <w:rPr>
          <w:lang w:val="uk-UA"/>
        </w:rPr>
        <w:t xml:space="preserve">, 08.02.2018 року народження, </w:t>
      </w:r>
    </w:p>
    <w:p w14:paraId="7AF7A9AE" w14:textId="1F3CD8ED" w:rsidR="00492F3F" w:rsidRDefault="001F5A54" w:rsidP="00A05263">
      <w:pPr>
        <w:ind w:firstLine="567"/>
        <w:jc w:val="both"/>
        <w:rPr>
          <w:lang w:val="uk-UA"/>
        </w:rPr>
      </w:pPr>
      <w:r>
        <w:rPr>
          <w:lang w:val="uk-UA"/>
        </w:rPr>
        <w:t xml:space="preserve">- вклад в сумі 4 026,56 (чотири тисячі двадцять шість) гривень 56 копійок з відповідними відсотками, що знаходяться на депозитному рахунку </w:t>
      </w:r>
      <w:r w:rsidR="00825C9E">
        <w:rPr>
          <w:lang w:val="uk-UA"/>
        </w:rPr>
        <w:t xml:space="preserve">                          </w:t>
      </w:r>
      <w:r w:rsidR="001A634F">
        <w:rPr>
          <w:lang w:val="uk-UA"/>
        </w:rPr>
        <w:t>__</w:t>
      </w:r>
      <w:r>
        <w:rPr>
          <w:lang w:val="uk-UA"/>
        </w:rPr>
        <w:t>, відкритому 11.04.2022 року в АТ КБ «Приват Банк»;</w:t>
      </w:r>
    </w:p>
    <w:p w14:paraId="6BA3FE0A" w14:textId="58B9829D" w:rsidR="00825C9E" w:rsidRDefault="00825C9E" w:rsidP="00825C9E">
      <w:pPr>
        <w:ind w:firstLine="567"/>
        <w:jc w:val="both"/>
        <w:rPr>
          <w:lang w:val="uk-UA"/>
        </w:rPr>
      </w:pPr>
      <w:r>
        <w:rPr>
          <w:lang w:val="uk-UA"/>
        </w:rPr>
        <w:t xml:space="preserve">- вклад в сумі 59 704, 84 (п’ятдесят дев’ять тисяч сімсот чотири) гривні 84 копійки з відповідними відсотками, що знаходяться на депозитному рахунку </w:t>
      </w:r>
      <w:r w:rsidR="001A634F">
        <w:rPr>
          <w:lang w:val="uk-UA"/>
        </w:rPr>
        <w:t>___</w:t>
      </w:r>
      <w:r>
        <w:rPr>
          <w:lang w:val="uk-UA"/>
        </w:rPr>
        <w:t>, відкритому 11.05.2022 року в АТ КБ «Приват Банк»;</w:t>
      </w:r>
    </w:p>
    <w:p w14:paraId="3293F9C8" w14:textId="665658C2" w:rsidR="00825C9E" w:rsidRDefault="00825C9E" w:rsidP="00825C9E">
      <w:pPr>
        <w:ind w:firstLine="567"/>
        <w:jc w:val="both"/>
        <w:rPr>
          <w:lang w:val="uk-UA"/>
        </w:rPr>
      </w:pPr>
      <w:r>
        <w:rPr>
          <w:lang w:val="uk-UA"/>
        </w:rPr>
        <w:lastRenderedPageBreak/>
        <w:t>- вклад в сумі 1 150,14 (одна тисяча сто п’ятдесят) гривень 14 копійок з відповідними відсотками, що знаходяться на депозитному рахунку №</w:t>
      </w:r>
      <w:r w:rsidR="001A634F">
        <w:rPr>
          <w:lang w:val="uk-UA"/>
        </w:rPr>
        <w:t>___</w:t>
      </w:r>
      <w:r>
        <w:rPr>
          <w:lang w:val="uk-UA"/>
        </w:rPr>
        <w:t>, відкритому 28.11.2021 року в АТ «Акцент-Банк»;</w:t>
      </w:r>
    </w:p>
    <w:p w14:paraId="7CFA4F17" w14:textId="7FA880AF" w:rsidR="00282957" w:rsidRDefault="00282957" w:rsidP="00282957">
      <w:pPr>
        <w:ind w:firstLine="567"/>
        <w:jc w:val="both"/>
        <w:rPr>
          <w:lang w:val="uk-UA"/>
        </w:rPr>
      </w:pPr>
      <w:r>
        <w:rPr>
          <w:lang w:val="uk-UA"/>
        </w:rPr>
        <w:t xml:space="preserve">- вклад в сумі 20 928,48 (двадцять тисяч дев’ятсот двадцять вісім) гривень 48 копійок з відповідними відсотками, що знаходяться на депозитному рахунку </w:t>
      </w:r>
      <w:r w:rsidR="001A634F">
        <w:rPr>
          <w:lang w:val="uk-UA"/>
        </w:rPr>
        <w:t>___</w:t>
      </w:r>
      <w:r>
        <w:rPr>
          <w:lang w:val="uk-UA"/>
        </w:rPr>
        <w:t xml:space="preserve"> відкритому 17.04.2022 року в АТ «Акцент-Банк»;</w:t>
      </w:r>
    </w:p>
    <w:p w14:paraId="3DE3C881" w14:textId="69E3B185" w:rsidR="00492F3F" w:rsidRDefault="00282957" w:rsidP="00282957">
      <w:pPr>
        <w:ind w:firstLine="567"/>
        <w:jc w:val="both"/>
        <w:rPr>
          <w:lang w:val="uk-UA"/>
        </w:rPr>
      </w:pPr>
      <w:r>
        <w:rPr>
          <w:lang w:val="uk-UA"/>
        </w:rPr>
        <w:t xml:space="preserve">- вклад в сумі 8 474,39 (вісім тисяч чотириста сімдесят чотири) гривні 39 копійок з відповідними відсотками, що знаходяться на депозитному рахунку </w:t>
      </w:r>
      <w:r w:rsidR="001A634F">
        <w:rPr>
          <w:lang w:val="uk-UA"/>
        </w:rPr>
        <w:t>___</w:t>
      </w:r>
      <w:r>
        <w:rPr>
          <w:lang w:val="uk-UA"/>
        </w:rPr>
        <w:t>, відкритому 11.10.2017 року в АТ «Ощадбанк».</w:t>
      </w:r>
    </w:p>
    <w:p w14:paraId="33B3B8AA" w14:textId="7F88EFC5" w:rsidR="00FF43A6" w:rsidRDefault="00076122" w:rsidP="009A36EB">
      <w:pPr>
        <w:jc w:val="both"/>
        <w:rPr>
          <w:color w:val="FF0000"/>
          <w:lang w:val="uk-UA"/>
        </w:rPr>
      </w:pPr>
      <w:r>
        <w:rPr>
          <w:lang w:val="uk-UA"/>
        </w:rPr>
        <w:tab/>
        <w:t>1.</w:t>
      </w:r>
      <w:r w:rsidR="00282957">
        <w:rPr>
          <w:lang w:val="uk-UA"/>
        </w:rPr>
        <w:t>3</w:t>
      </w:r>
      <w:r>
        <w:rPr>
          <w:lang w:val="uk-UA"/>
        </w:rPr>
        <w:t>. На ім</w:t>
      </w:r>
      <w:r w:rsidR="0086283B">
        <w:rPr>
          <w:lang w:val="uk-UA"/>
        </w:rPr>
        <w:t xml:space="preserve">’я </w:t>
      </w:r>
      <w:r w:rsidR="00B94D60">
        <w:rPr>
          <w:lang w:val="uk-UA"/>
        </w:rPr>
        <w:t>громадянина</w:t>
      </w:r>
      <w:r w:rsidR="00282957">
        <w:rPr>
          <w:lang w:val="uk-UA"/>
        </w:rPr>
        <w:t xml:space="preserve"> </w:t>
      </w:r>
      <w:r w:rsidR="001A634F">
        <w:rPr>
          <w:lang w:val="uk-UA"/>
        </w:rPr>
        <w:t>__</w:t>
      </w:r>
      <w:r w:rsidR="0086283B">
        <w:rPr>
          <w:lang w:val="uk-UA"/>
        </w:rPr>
        <w:t xml:space="preserve"> </w:t>
      </w:r>
      <w:r w:rsidR="007D1DF7">
        <w:rPr>
          <w:lang w:val="uk-UA"/>
        </w:rPr>
        <w:t xml:space="preserve">¼ частку трикімнатної квартири № 55, яка знаходиться за </w:t>
      </w:r>
      <w:proofErr w:type="spellStart"/>
      <w:r w:rsidR="007D1DF7">
        <w:rPr>
          <w:lang w:val="uk-UA"/>
        </w:rPr>
        <w:t>адресою</w:t>
      </w:r>
      <w:proofErr w:type="spellEnd"/>
      <w:r w:rsidR="006E2D64">
        <w:rPr>
          <w:lang w:val="uk-UA"/>
        </w:rPr>
        <w:t>:</w:t>
      </w:r>
      <w:r w:rsidR="007D1DF7">
        <w:rPr>
          <w:lang w:val="uk-UA"/>
        </w:rPr>
        <w:t xml:space="preserve"> вулиця </w:t>
      </w:r>
      <w:r w:rsidR="001A634F">
        <w:rPr>
          <w:lang w:val="uk-UA"/>
        </w:rPr>
        <w:t>__</w:t>
      </w:r>
      <w:r w:rsidR="007D1DF7">
        <w:rPr>
          <w:lang w:val="uk-UA"/>
        </w:rPr>
        <w:t xml:space="preserve"> в місті Коломиї.</w:t>
      </w:r>
      <w:r w:rsidR="009A36EB">
        <w:rPr>
          <w:lang w:val="uk-UA"/>
        </w:rPr>
        <w:t xml:space="preserve">  </w:t>
      </w:r>
    </w:p>
    <w:p w14:paraId="7B7C98BB" w14:textId="77777777" w:rsidR="00AC7A8A" w:rsidRPr="00E93AEB" w:rsidRDefault="00AC7A8A" w:rsidP="00AC7A8A">
      <w:pPr>
        <w:tabs>
          <w:tab w:val="left" w:pos="1065"/>
        </w:tabs>
        <w:jc w:val="both"/>
        <w:rPr>
          <w:b/>
          <w:bCs/>
          <w:lang w:val="uk-UA"/>
        </w:rPr>
      </w:pPr>
      <w:bookmarkStart w:id="1" w:name="_GoBack"/>
      <w:bookmarkEnd w:id="0"/>
      <w:bookmarkEnd w:id="1"/>
    </w:p>
    <w:p w14:paraId="75FC3105" w14:textId="77777777" w:rsidR="00AC7A8A" w:rsidRPr="00E93AEB" w:rsidRDefault="00AC7A8A" w:rsidP="00AC7A8A">
      <w:pPr>
        <w:tabs>
          <w:tab w:val="left" w:pos="1065"/>
        </w:tabs>
        <w:jc w:val="both"/>
        <w:rPr>
          <w:b/>
          <w:bCs/>
          <w:lang w:val="uk-UA"/>
        </w:rPr>
      </w:pPr>
    </w:p>
    <w:p w14:paraId="66F18D04" w14:textId="737B4A96" w:rsidR="00AC7A8A" w:rsidRDefault="00AC7A8A" w:rsidP="00AC7A8A">
      <w:pPr>
        <w:tabs>
          <w:tab w:val="left" w:pos="1065"/>
        </w:tabs>
        <w:jc w:val="both"/>
        <w:rPr>
          <w:lang w:val="uk-UA"/>
        </w:rPr>
      </w:pPr>
      <w:proofErr w:type="spellStart"/>
      <w:r>
        <w:rPr>
          <w:b/>
          <w:bCs/>
        </w:rPr>
        <w:t>Міський</w:t>
      </w:r>
      <w:proofErr w:type="spellEnd"/>
      <w:r>
        <w:rPr>
          <w:b/>
          <w:bCs/>
        </w:rPr>
        <w:t xml:space="preserve"> голова</w:t>
      </w:r>
      <w:r>
        <w:rPr>
          <w:b/>
          <w:bCs/>
        </w:rPr>
        <w:tab/>
      </w:r>
      <w:r>
        <w:rPr>
          <w:b/>
          <w:bCs/>
        </w:rPr>
        <w:tab/>
      </w:r>
      <w:r>
        <w:rPr>
          <w:b/>
          <w:bCs/>
        </w:rPr>
        <w:tab/>
      </w:r>
      <w:r>
        <w:rPr>
          <w:b/>
          <w:bCs/>
        </w:rPr>
        <w:tab/>
      </w:r>
      <w:r>
        <w:rPr>
          <w:b/>
          <w:bCs/>
        </w:rPr>
        <w:tab/>
      </w:r>
      <w:proofErr w:type="gramStart"/>
      <w:r>
        <w:rPr>
          <w:b/>
          <w:bCs/>
        </w:rPr>
        <w:tab/>
        <w:t xml:space="preserve">  Богдан</w:t>
      </w:r>
      <w:proofErr w:type="gramEnd"/>
      <w:r>
        <w:rPr>
          <w:b/>
          <w:bCs/>
        </w:rPr>
        <w:t xml:space="preserve"> СТАНІСЛАВСЬКИ</w:t>
      </w:r>
      <w:r>
        <w:rPr>
          <w:b/>
          <w:bCs/>
          <w:lang w:val="uk-UA"/>
        </w:rPr>
        <w:t>Й</w:t>
      </w:r>
    </w:p>
    <w:sectPr w:rsidR="00AC7A8A" w:rsidSect="00157CC3">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8A"/>
    <w:rsid w:val="00076122"/>
    <w:rsid w:val="000F13E6"/>
    <w:rsid w:val="0011211C"/>
    <w:rsid w:val="00153054"/>
    <w:rsid w:val="00157CC3"/>
    <w:rsid w:val="001667DA"/>
    <w:rsid w:val="001A634F"/>
    <w:rsid w:val="001B2DDA"/>
    <w:rsid w:val="001F5A54"/>
    <w:rsid w:val="00280E75"/>
    <w:rsid w:val="00282957"/>
    <w:rsid w:val="00286D52"/>
    <w:rsid w:val="002A133E"/>
    <w:rsid w:val="002B3E46"/>
    <w:rsid w:val="00370E10"/>
    <w:rsid w:val="003A2CC3"/>
    <w:rsid w:val="003B742D"/>
    <w:rsid w:val="003D137D"/>
    <w:rsid w:val="004308EB"/>
    <w:rsid w:val="004524D5"/>
    <w:rsid w:val="00492F3F"/>
    <w:rsid w:val="004B5EA9"/>
    <w:rsid w:val="004C1A54"/>
    <w:rsid w:val="005008DE"/>
    <w:rsid w:val="005F58EF"/>
    <w:rsid w:val="00621A23"/>
    <w:rsid w:val="00663110"/>
    <w:rsid w:val="006D0F23"/>
    <w:rsid w:val="006E2D64"/>
    <w:rsid w:val="007401C4"/>
    <w:rsid w:val="007500DC"/>
    <w:rsid w:val="007D1DF7"/>
    <w:rsid w:val="007E3203"/>
    <w:rsid w:val="00823896"/>
    <w:rsid w:val="00825C9E"/>
    <w:rsid w:val="00845319"/>
    <w:rsid w:val="008562D8"/>
    <w:rsid w:val="0086283B"/>
    <w:rsid w:val="00963BB6"/>
    <w:rsid w:val="009A36EB"/>
    <w:rsid w:val="009B29C1"/>
    <w:rsid w:val="009F5982"/>
    <w:rsid w:val="00A05263"/>
    <w:rsid w:val="00A22AD2"/>
    <w:rsid w:val="00A52A34"/>
    <w:rsid w:val="00A96EA5"/>
    <w:rsid w:val="00AC7A8A"/>
    <w:rsid w:val="00B7575F"/>
    <w:rsid w:val="00B94D60"/>
    <w:rsid w:val="00B96E7A"/>
    <w:rsid w:val="00BC5CDB"/>
    <w:rsid w:val="00BE1BAC"/>
    <w:rsid w:val="00BF37B0"/>
    <w:rsid w:val="00C55CC1"/>
    <w:rsid w:val="00C64F0E"/>
    <w:rsid w:val="00CC1E4B"/>
    <w:rsid w:val="00E17031"/>
    <w:rsid w:val="00E27EDE"/>
    <w:rsid w:val="00E50304"/>
    <w:rsid w:val="00E93AEB"/>
    <w:rsid w:val="00EB6878"/>
    <w:rsid w:val="00EF525F"/>
    <w:rsid w:val="00F11CB3"/>
    <w:rsid w:val="00F261BF"/>
    <w:rsid w:val="00FA5A9F"/>
    <w:rsid w:val="00FF43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E9D8"/>
  <w15:chartTrackingRefBased/>
  <w15:docId w15:val="{A7C47C87-5BA6-46CF-9F33-AEB9A03A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7EDE"/>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C7A8A"/>
    <w:pPr>
      <w:spacing w:before="100" w:beforeAutospacing="1" w:after="100" w:afterAutospacing="1"/>
    </w:pPr>
    <w:rPr>
      <w:sz w:val="24"/>
      <w:szCs w:val="24"/>
      <w:lang w:val="uk-UA" w:eastAsia="uk-UA"/>
    </w:rPr>
  </w:style>
  <w:style w:type="paragraph" w:styleId="a4">
    <w:name w:val="List Paragraph"/>
    <w:basedOn w:val="a"/>
    <w:uiPriority w:val="34"/>
    <w:qFormat/>
    <w:rsid w:val="00AC7A8A"/>
    <w:pPr>
      <w:ind w:left="720"/>
      <w:contextualSpacing/>
    </w:pPr>
  </w:style>
  <w:style w:type="character" w:styleId="a5">
    <w:name w:val="Placeholder Text"/>
    <w:basedOn w:val="a0"/>
    <w:uiPriority w:val="99"/>
    <w:semiHidden/>
    <w:rsid w:val="00663110"/>
    <w:rPr>
      <w:color w:val="808080"/>
    </w:rPr>
  </w:style>
  <w:style w:type="paragraph" w:customStyle="1" w:styleId="Standard">
    <w:name w:val="Standard"/>
    <w:rsid w:val="007500DC"/>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9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1644</Words>
  <Characters>938</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Мисливчук Галина Михайлівна</dc:creator>
  <cp:keywords/>
  <dc:description/>
  <cp:lastModifiedBy>Свінціцька Ірина Миколаївна</cp:lastModifiedBy>
  <cp:revision>3</cp:revision>
  <cp:lastPrinted>2023-10-30T07:12:00Z</cp:lastPrinted>
  <dcterms:created xsi:type="dcterms:W3CDTF">2023-10-31T08:12:00Z</dcterms:created>
  <dcterms:modified xsi:type="dcterms:W3CDTF">2023-10-31T08:17:00Z</dcterms:modified>
</cp:coreProperties>
</file>